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1B" w:rsidRPr="002B7B1B" w:rsidRDefault="002B7B1B" w:rsidP="002B7B1B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color w:val="1C1C1C"/>
          <w:sz w:val="26"/>
          <w:szCs w:val="26"/>
          <w:lang w:eastAsia="ru-RU"/>
        </w:rPr>
      </w:pPr>
      <w:hyperlink r:id="rId4" w:history="1">
        <w:r w:rsidRPr="002B7B1B">
          <w:rPr>
            <w:rFonts w:ascii="Segoe UI" w:eastAsia="Times New Roman" w:hAnsi="Segoe UI" w:cs="Segoe UI"/>
            <w:b/>
            <w:color w:val="693D9E"/>
            <w:sz w:val="26"/>
            <w:szCs w:val="26"/>
            <w:u w:val="single"/>
            <w:lang w:eastAsia="ru-RU"/>
          </w:rPr>
          <w:t>Противодействие коррупции</w:t>
        </w:r>
      </w:hyperlink>
      <w:bookmarkStart w:id="0" w:name="_GoBack"/>
      <w:bookmarkEnd w:id="0"/>
    </w:p>
    <w:p w:rsidR="002B7B1B" w:rsidRPr="002B7B1B" w:rsidRDefault="002B7B1B" w:rsidP="002B7B1B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color w:val="1C1C1C"/>
          <w:sz w:val="26"/>
          <w:szCs w:val="26"/>
          <w:lang w:eastAsia="ru-RU"/>
        </w:rPr>
      </w:pPr>
      <w:r w:rsidRPr="002B7B1B">
        <w:rPr>
          <w:rFonts w:ascii="Segoe UI" w:eastAsia="Times New Roman" w:hAnsi="Segoe UI" w:cs="Segoe UI"/>
          <w:b/>
          <w:color w:val="1C1C1C"/>
          <w:sz w:val="26"/>
          <w:szCs w:val="26"/>
          <w:lang w:eastAsia="ru-RU"/>
        </w:rPr>
        <w:t>Перечень коррупционных рисков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3099"/>
        <w:gridCol w:w="5873"/>
      </w:tblGrid>
      <w:tr w:rsidR="002B7B1B" w:rsidRPr="002B7B1B" w:rsidTr="002B7B1B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Наименование коррупционного риска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Описание коррупционного риска</w:t>
            </w:r>
          </w:p>
        </w:tc>
      </w:tr>
      <w:tr w:rsidR="002B7B1B" w:rsidRPr="002B7B1B" w:rsidTr="002B7B1B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Организация деятельности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- использование своих должностных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 </w:t>
            </w:r>
          </w:p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- использование в личных или групповых интересах информации, полученной при выполнении должностных обязанностей, если такая информация не подлежит официальному распространению.</w:t>
            </w:r>
          </w:p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 </w:t>
            </w:r>
          </w:p>
        </w:tc>
      </w:tr>
      <w:tr w:rsidR="002B7B1B" w:rsidRPr="002B7B1B" w:rsidTr="002B7B1B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- отказ от проведения мониторинга цен на товары и услуги;</w:t>
            </w:r>
          </w:p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родственник.</w:t>
            </w:r>
          </w:p>
        </w:tc>
      </w:tr>
      <w:tr w:rsidR="002B7B1B" w:rsidRPr="002B7B1B" w:rsidTr="002B7B1B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Регистрация имущества и ведение баз данных имущества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- несвоевременная постановка на регистрационный учёт имущества;</w:t>
            </w:r>
          </w:p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- умышленно досрочное списание материальных средств и расходных материалов с регистрационного учёта;</w:t>
            </w:r>
          </w:p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- отсутствие регулярного контроля наличия и сохранности имущества.</w:t>
            </w:r>
          </w:p>
        </w:tc>
      </w:tr>
      <w:tr w:rsidR="002B7B1B" w:rsidRPr="002B7B1B" w:rsidTr="002B7B1B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Принятие на работу сотрудника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- 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2B7B1B" w:rsidRPr="002B7B1B" w:rsidTr="002B7B1B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Обращения юридических, физических лиц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 xml:space="preserve">Требование от физических и юридических лиц информации, предоставление которой не </w:t>
            </w: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lastRenderedPageBreak/>
              <w:t>предусмотрено действующим законодательством;</w:t>
            </w:r>
          </w:p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- нарушение установленного порядка рассмотрения обращений граждан, организаций.</w:t>
            </w:r>
          </w:p>
        </w:tc>
      </w:tr>
      <w:tr w:rsidR="002B7B1B" w:rsidRPr="002B7B1B" w:rsidTr="002B7B1B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Взаимодействия с вышестоящими должностными лицами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- 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2B7B1B" w:rsidRPr="002B7B1B" w:rsidTr="002B7B1B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Составление, заполнение документов, справок, отчётности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- 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деятельности.</w:t>
            </w:r>
          </w:p>
        </w:tc>
      </w:tr>
      <w:tr w:rsidR="002B7B1B" w:rsidRPr="002B7B1B" w:rsidTr="002B7B1B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- попытка несанкционированного доступа к информационным ресурсам.</w:t>
            </w:r>
          </w:p>
        </w:tc>
      </w:tr>
      <w:tr w:rsidR="002B7B1B" w:rsidRPr="002B7B1B" w:rsidTr="002B7B1B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Проведение аттестации педагогических сотрудников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- необъективная оценка деятельности педагогических работников, завышение результативности труда.</w:t>
            </w:r>
          </w:p>
        </w:tc>
      </w:tr>
      <w:tr w:rsidR="002B7B1B" w:rsidRPr="002B7B1B" w:rsidTr="002B7B1B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- оплата рабочего времени в полном объёме в случае, когда сотрудник фактически отсутствовал на рабочем месте.</w:t>
            </w:r>
          </w:p>
        </w:tc>
      </w:tr>
      <w:tr w:rsidR="002B7B1B" w:rsidRPr="002B7B1B" w:rsidTr="002B7B1B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Аттестация учащихся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- необъективность в выставлении оценки, завышение оценочных баллов для искусственного поддержания видимости успеваемости;</w:t>
            </w:r>
          </w:p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представителей).</w:t>
            </w:r>
          </w:p>
        </w:tc>
      </w:tr>
      <w:tr w:rsidR="002B7B1B" w:rsidRPr="002B7B1B" w:rsidTr="002B7B1B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Приём детей в образовательную организацию на обучение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7B1B" w:rsidRPr="002B7B1B" w:rsidRDefault="002B7B1B" w:rsidP="002B7B1B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</w:pPr>
            <w:r w:rsidRPr="002B7B1B">
              <w:rPr>
                <w:rFonts w:ascii="Segoe UI" w:eastAsia="Times New Roman" w:hAnsi="Segoe UI" w:cs="Segoe UI"/>
                <w:color w:val="1C1C1C"/>
                <w:sz w:val="26"/>
                <w:szCs w:val="26"/>
                <w:lang w:eastAsia="ru-RU"/>
              </w:rPr>
              <w:t>- предоставление не предусмотренных законодательством преимуществ для приёма в образовательную организацию.</w:t>
            </w:r>
          </w:p>
        </w:tc>
      </w:tr>
    </w:tbl>
    <w:p w:rsidR="002B7B1B" w:rsidRPr="002B7B1B" w:rsidRDefault="002B7B1B" w:rsidP="002B7B1B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2B7B1B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 </w:t>
      </w:r>
    </w:p>
    <w:p w:rsidR="003B5388" w:rsidRDefault="002B7B1B"/>
    <w:sectPr w:rsidR="003B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19"/>
    <w:rsid w:val="002B7B1B"/>
    <w:rsid w:val="00470D19"/>
    <w:rsid w:val="0085424E"/>
    <w:rsid w:val="00D9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9A0D"/>
  <w15:chartTrackingRefBased/>
  <w15:docId w15:val="{3C1DEC3A-3DC9-436D-B6B2-17390FBA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ateg">
    <w:name w:val="p_categ"/>
    <w:basedOn w:val="a"/>
    <w:rsid w:val="002B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7B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2--6kcglbff0bt3dl9j.xn--p1ai/bezopasnost/protivodeystvie_korrup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2024-03-28T07:28:00Z</dcterms:created>
  <dcterms:modified xsi:type="dcterms:W3CDTF">2024-03-28T07:29:00Z</dcterms:modified>
</cp:coreProperties>
</file>